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Fonts w:ascii="Times New Roman" w:cs="Times New Roman" w:eastAsia="Times New Roman" w:hAnsi="Times New Roman"/>
          <w:rtl w:val="0"/>
        </w:rPr>
        <w:t xml:space="preserve">Mamoru Ide - kanibal</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Přítel: Ryo Matsuda</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Nepřítel: Kazuhiko Azuma</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Narodil se v roce 1686 do jedné z nejchudších společenských tříd tehdejšího Japonska. Jeho matka zahynula po 4 letech na tyfus. Otec se začal utápět v alkoholismu, a tak zůstala veškerá starost o rodinu na jeho bratru Yumim a na malém Mamoruovi. </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Již od pěti let dokázal ukrást na trhu sladká a červená jablka, která byla v této době velikou vzácností. Nikdy nebyl za své prohřešky trestán. Jeho starší bratr takové štěstí neměl. Když bylo Mamoruovi 11 let, byla jeho bratrovi useknuta pravá ruka. Od té doby již nebylo na krádeže ani pomyšlení, protože je všichni prodejci dobře znali. </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Mamoruův otec se ale stále vyhýbal práci velkým obloukem a místo toho využíval svých dvou dětí. Jeho mladší syn si brzy našel práci v místní továrně na proutěné pasti na ryby. Práce mu šla dobře od ruky. Každý den si vydělal na hrstku rýže. Životní úroveň celé rodiny se začala prudce zvyšovat stejně jako její pověst. </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Mladý Mamoru se stal inspirací pro svého otce, který se rozhodl odložit láhev rýžového alkoholu a dohnat své dlouho zanedbávané rodičovské povinnosti. Dokonce i Yumi si opět našel zaměstnání a po nějaké době byla rodina schopna si pronajmout malinkatý domek na okraji města. </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den Mamoruových 18 narozenin se ale stalo velké neštěstí. Jeho otec byl přepaden skupinou mladých výrostků, kteří ho ubili k smrti. Jejich identita nebyla nikdy oficiálně odhalena, ale později Mamoru zjistil, že se jednalo o chlapce z okruhu přátel nechvalně známého rebela Kazuhiko Azumy. Toto nebyl jeho jediný prohřešek. Mluvil špatně vůči samotnému císaři a k tomu se o něm proslýchalo, že právě on zapálil císařskou mincovnu. Po této události upadl Mamoru do depresí. Přestal pracovat a mezi ním a jeho bratrem začaly hádky. Svou roli v tom hrála i jeho žena, která se Mamorua chtěla zbavit a získat celý domek pouze pro sebe. </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Opět se z něj stal člověk bez domova. Jeho celkový zdravotní stav se začal rapidně zhoršovat a on přišel o práci. Ocitl se na stejném místě jako před několika lety. Jen s tím rozdílem, že nyní za ním nestál vůbec nikdo. Lidé se ho začali opět štítit, což mu vůbec nepomáhalo. </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 té doby přežíval na zbytcích jídla vyhozených na ulici a milodarů. Kolem 30. roku svého života onemocněl nepříjemnou zažívací virózou, která ho málem stála život. Naštěstí ho jiní chudí lidé bez domova udrželi při životě.</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Někdy v této době poznal Mamoru majitele nevěstince Rya Matsudu. Všiml si, že tento muž u sebe nechává bydlet všechny opuštěné děti z ulice. Vzpomněl si na svá dětská léta a uvědomil si, jakou oběť tento muž svými činy dělá. Byl si vědom, že je s nimi možná ne vždy zacházeno úplně v rukavičkách, ale zároveň si byl jist, že vše je lepší, než zůstat opuštěný na ulici. </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 Ryem se brzy spřátelili a Mamoru se dokonce na chvíli nechal zaměstnat v jeho nevěstinci jako číšník. Jenže jeho starý, a ne příliš udržovaný vzhled vrhal na tento podnik špatné světlo. Proto se spolu dva přátelé rozloučili. Ryo dal Mamoruovi určitý základní kapitál, aby si i on sám mohl vybudovat živobytí. </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Mamoru tak znovu nalezl smysl svého života. Věděl, že i on může dosáhnout spokojenosti. Právě v těchto letech se Japonskem prohnala epidemie vysoce nakažlivé nemoci, která neúprosně zabíjela lid hlavně z nižších společenských tříd, které si nemohly dovolit dobrou zdravotní péči. Císař rozhodl, že těla těchto lidí budou ukládána v hromadných hrobech za městy.</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již slabého a vcelku starého Mamorua se tak otevřela nová příležitost. Vytahoval mrtvá (ještě něhnijící) těla z hrobů a z jejich tuků vyráběl mýdlo. Chtěl si tak opět vydělat na své živobytí. Avšak těchto zvláštních praktik si povšimlo několik z jeho sousedů. Nahlásili ho místní hlídce, která u něj opravdu nalezla několik mrtvých těl. Byly na nich podivné známky kousanců (od divokých zvířat). To strážníkům stačilo, aby Mamorua obvinili z kanibalismu a uvedli ho do vazby.</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cs-C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n" w:default="1">
    <w:name w:val="Normal"/>
    <w:qFormat w:val="1"/>
  </w:style>
  <w:style w:type="paragraph" w:styleId="Nadpis1">
    <w:name w:val="heading 1"/>
    <w:basedOn w:val="Normln"/>
    <w:next w:val="Normln"/>
    <w:link w:val="Nadpis1Char"/>
    <w:uiPriority w:val="9"/>
    <w:qFormat w:val="1"/>
    <w:rsid w:val="0076021A"/>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76021A"/>
    <w:rPr>
      <w:rFonts w:asciiTheme="majorHAnsi" w:cstheme="majorBidi" w:eastAsiaTheme="majorEastAsia" w:hAnsiTheme="majorHAnsi"/>
      <w:color w:val="2f5496" w:themeColor="accent1" w:themeShade="0000BF"/>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cQLpKr3+9BSkodqWfDJ4kO/1aA==">AMUW2mWiaB7mNNK1z9kzpnKcRhOYT7ehh054MMXtOUeQT0oad8XNkhfbtsYhHC6AMeTW2L+baN+A65eY3S36x1c8zVyO8/SyJpdx3tyAmwvRXuSukk96Vgg=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2022-07-06T21:42:00Z</dcterms:created>
  <dc:creator>Babeta Donée</dc:creator>
</cp:coreProperties>
</file>